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75" w:rsidRPr="00176C75" w:rsidRDefault="00176C75" w:rsidP="00176C75">
      <w:pPr>
        <w:spacing w:after="0" w:line="720" w:lineRule="atLeast"/>
        <w:outlineLvl w:val="0"/>
        <w:rPr>
          <w:rFonts w:ascii="Arial" w:eastAsia="Times New Roman" w:hAnsi="Arial" w:cs="Arial"/>
          <w:b/>
          <w:color w:val="404040"/>
          <w:kern w:val="36"/>
          <w:sz w:val="36"/>
          <w:szCs w:val="36"/>
        </w:rPr>
      </w:pPr>
      <w:r w:rsidRPr="00176C75">
        <w:rPr>
          <w:rFonts w:ascii="Arial" w:eastAsia="Times New Roman" w:hAnsi="Arial" w:cs="Arial"/>
          <w:b/>
          <w:color w:val="404040"/>
          <w:kern w:val="36"/>
          <w:sz w:val="36"/>
          <w:szCs w:val="36"/>
        </w:rPr>
        <w:t>Here are the countries targeted in Trump's new travel ban</w:t>
      </w:r>
    </w:p>
    <w:p w:rsidR="00176C75" w:rsidRPr="00176C75" w:rsidRDefault="00176C75" w:rsidP="00176C75">
      <w:pPr>
        <w:spacing w:after="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By Reuters</w:t>
      </w:r>
    </w:p>
    <w:p w:rsidR="00176C75" w:rsidRDefault="00176C75" w:rsidP="00176C75">
      <w:pPr>
        <w:spacing w:after="0" w:line="240" w:lineRule="auto"/>
        <w:rPr>
          <w:rFonts w:eastAsia="Times New Roman" w:cs="Times New Roman"/>
          <w:color w:val="auto"/>
          <w:sz w:val="24"/>
          <w:szCs w:val="24"/>
        </w:rPr>
      </w:pPr>
      <w:r w:rsidRPr="00176C75">
        <w:rPr>
          <w:rFonts w:eastAsia="Times New Roman" w:cs="Times New Roman"/>
          <w:color w:val="auto"/>
          <w:sz w:val="24"/>
          <w:szCs w:val="24"/>
        </w:rPr>
        <w:t>June 6, 20251:29 AM GMT+10Updated a day ago</w:t>
      </w:r>
    </w:p>
    <w:p w:rsidR="00176C75" w:rsidRDefault="00176C75" w:rsidP="00176C75">
      <w:pPr>
        <w:spacing w:after="0" w:line="240" w:lineRule="auto"/>
        <w:rPr>
          <w:rFonts w:eastAsia="Times New Roman" w:cs="Times New Roman"/>
          <w:color w:val="auto"/>
          <w:sz w:val="24"/>
          <w:szCs w:val="24"/>
        </w:rPr>
      </w:pPr>
    </w:p>
    <w:p w:rsidR="00176C75" w:rsidRDefault="00176C75" w:rsidP="00176C75">
      <w:pPr>
        <w:spacing w:after="0" w:line="240" w:lineRule="auto"/>
        <w:rPr>
          <w:rFonts w:eastAsia="Times New Roman" w:cs="Times New Roman"/>
          <w:color w:val="auto"/>
          <w:sz w:val="24"/>
          <w:szCs w:val="24"/>
        </w:rPr>
      </w:pP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b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b/>
          <w:color w:val="404040"/>
          <w:sz w:val="24"/>
          <w:szCs w:val="24"/>
        </w:rPr>
        <w:t>June 5 (Reuters) - U.S. President Donald Trump signed a proclamation on Wednesday </w:t>
      </w:r>
      <w:hyperlink r:id="rId4" w:history="1">
        <w:r w:rsidRPr="00176C75">
          <w:rPr>
            <w:rFonts w:ascii="inherit" w:eastAsia="Times New Roman" w:hAnsi="inherit" w:cs="Arial"/>
            <w:b/>
            <w:color w:val="0000FF"/>
            <w:sz w:val="24"/>
            <w:szCs w:val="24"/>
            <w:u w:val="single"/>
          </w:rPr>
          <w:t>banning</w:t>
        </w:r>
      </w:hyperlink>
      <w:r w:rsidRPr="00176C75">
        <w:rPr>
          <w:rFonts w:ascii="Arial" w:eastAsia="Times New Roman" w:hAnsi="Arial" w:cs="Arial"/>
          <w:b/>
          <w:color w:val="404040"/>
          <w:sz w:val="24"/>
          <w:szCs w:val="24"/>
        </w:rPr>
        <w:t> the nationals of 12 countries from entering the United States, saying the move was needed to protect against "foreign terrorists" and other security threats.</w:t>
      </w:r>
    </w:p>
    <w:p w:rsidR="00176C75" w:rsidRPr="00176C75" w:rsidRDefault="00176C75" w:rsidP="00176C75">
      <w:pPr>
        <w:spacing w:before="360" w:after="180" w:line="390" w:lineRule="atLeast"/>
        <w:outlineLvl w:val="1"/>
        <w:rPr>
          <w:rFonts w:ascii="Arial" w:eastAsia="Times New Roman" w:hAnsi="Arial" w:cs="Arial"/>
          <w:color w:val="404040"/>
          <w:sz w:val="27"/>
          <w:szCs w:val="27"/>
        </w:rPr>
      </w:pPr>
      <w:r w:rsidRPr="00176C75">
        <w:rPr>
          <w:rFonts w:ascii="Arial" w:eastAsia="Times New Roman" w:hAnsi="Arial" w:cs="Arial"/>
          <w:color w:val="404040"/>
          <w:sz w:val="27"/>
          <w:szCs w:val="27"/>
        </w:rPr>
        <w:t>WHEN DOES IT COME INTO EFFECT?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b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b/>
          <w:color w:val="404040"/>
          <w:sz w:val="24"/>
          <w:szCs w:val="24"/>
        </w:rPr>
        <w:t>The proclamation signed by Trump comes into effect on June 9, 2025 at 12:01 am EDT (0401 GMT).</w:t>
      </w:r>
    </w:p>
    <w:p w:rsidR="00176C75" w:rsidRPr="00176C75" w:rsidRDefault="00176C75" w:rsidP="00176C75">
      <w:pPr>
        <w:spacing w:before="360" w:after="180" w:line="390" w:lineRule="atLeast"/>
        <w:outlineLvl w:val="1"/>
        <w:rPr>
          <w:rFonts w:ascii="Arial" w:eastAsia="Times New Roman" w:hAnsi="Arial" w:cs="Arial"/>
          <w:b/>
          <w:color w:val="404040"/>
          <w:sz w:val="27"/>
          <w:szCs w:val="27"/>
        </w:rPr>
      </w:pPr>
      <w:r w:rsidRPr="00176C75">
        <w:rPr>
          <w:rFonts w:ascii="Arial" w:eastAsia="Times New Roman" w:hAnsi="Arial" w:cs="Arial"/>
          <w:b/>
          <w:color w:val="404040"/>
          <w:sz w:val="27"/>
          <w:szCs w:val="27"/>
        </w:rPr>
        <w:t>WHOM DOES IT APPLY TO?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The proclamation states that the full and partial travel bans apply to foreign nationals of the designated countries who: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- are outside the United States on June 9, and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- do not have a valid visa on June 9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The proclamation also states: No immigrant or non-immigrant visa issued before June 9 "shall be revoked pursuant to this proclamation."</w:t>
      </w:r>
    </w:p>
    <w:p w:rsidR="00176C75" w:rsidRPr="00176C75" w:rsidRDefault="00176C75" w:rsidP="00176C75">
      <w:pPr>
        <w:spacing w:before="360" w:after="180" w:line="390" w:lineRule="atLeast"/>
        <w:outlineLvl w:val="1"/>
        <w:rPr>
          <w:rFonts w:ascii="Arial" w:eastAsia="Times New Roman" w:hAnsi="Arial" w:cs="Arial"/>
          <w:b/>
          <w:color w:val="404040"/>
          <w:sz w:val="27"/>
          <w:szCs w:val="27"/>
        </w:rPr>
      </w:pPr>
      <w:r w:rsidRPr="00176C75">
        <w:rPr>
          <w:rFonts w:ascii="Arial" w:eastAsia="Times New Roman" w:hAnsi="Arial" w:cs="Arial"/>
          <w:b/>
          <w:color w:val="404040"/>
          <w:sz w:val="27"/>
          <w:szCs w:val="27"/>
        </w:rPr>
        <w:t>WHICH COUNTRIES ARE SUBJECTED TO A FULL TRAVEL BAN?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The following countries are subject to full bans on entry: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Afghanistan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Myanmar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Chad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Republic of the Congo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Equatorial Guinea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Eritrea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Haiti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Iran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lastRenderedPageBreak/>
        <w:t>Libya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Somalia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Sudan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Yemen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b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b/>
          <w:color w:val="404040"/>
          <w:sz w:val="24"/>
          <w:szCs w:val="24"/>
        </w:rPr>
        <w:t>WHICH COUNTRIES ARE SUBJECTED TO A PARTIAL TRAVEL BAN?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The following countries are subjected to the suspension of the entry of immigrants, and people on the following temporary visas: B-1, B-2, B-1/B-2, F, M, and J visas.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Burundi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Cuba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Laos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Sierra Leone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Togo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Turkmenistan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Venezuela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b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b/>
          <w:color w:val="404040"/>
          <w:sz w:val="24"/>
          <w:szCs w:val="24"/>
        </w:rPr>
        <w:t>ARE THERE ANY EXCEPTIONS TO THE TRAVEL BANS?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Exceptions to the travel ban include: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- Any lawful permanent resident of the United States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- Dual nationals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- Diplomats traveling on valid non-immigrant visas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- Athletes or members of an athletic team and immediate relatives, traveling for the World Cup, Olympics, or other major sporting event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- Immediate family immigrant visas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- Adoptions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- Afghan Special Immigrant Visas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- Special Immigrant Visas for United States government employees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- Immigrant visas for ethnic and religious minorities facing persecution in Iran</w:t>
      </w:r>
    </w:p>
    <w:p w:rsidR="00176C75" w:rsidRPr="00F93428" w:rsidRDefault="00176C75" w:rsidP="00176C75">
      <w:pPr>
        <w:spacing w:after="180" w:line="360" w:lineRule="atLeast"/>
        <w:rPr>
          <w:rFonts w:ascii="Arial" w:eastAsia="Times New Roman" w:hAnsi="Arial" w:cs="Arial"/>
          <w:b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b/>
          <w:color w:val="404040"/>
          <w:sz w:val="24"/>
          <w:szCs w:val="24"/>
        </w:rPr>
        <w:t>WHAT OTHER COUNTRIES COULD FACE U.S. TRAVEL RESTRICTIONS?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32"/>
          <w:szCs w:val="32"/>
        </w:rPr>
        <w:t xml:space="preserve">Countries on the March list that were </w:t>
      </w:r>
      <w:r w:rsidRPr="00176C75">
        <w:rPr>
          <w:rFonts w:ascii="Arial" w:eastAsia="Times New Roman" w:hAnsi="Arial" w:cs="Arial"/>
          <w:color w:val="404040"/>
          <w:sz w:val="32"/>
          <w:szCs w:val="32"/>
          <w:u w:val="single"/>
        </w:rPr>
        <w:t>NOT</w:t>
      </w:r>
      <w:r w:rsidRPr="00176C75">
        <w:rPr>
          <w:rFonts w:ascii="Arial" w:eastAsia="Times New Roman" w:hAnsi="Arial" w:cs="Arial"/>
          <w:color w:val="404040"/>
          <w:sz w:val="32"/>
          <w:szCs w:val="32"/>
        </w:rPr>
        <w:t xml:space="preserve"> targeted on Wednesday are</w:t>
      </w:r>
      <w:r w:rsidRPr="00176C75">
        <w:rPr>
          <w:rFonts w:ascii="Arial" w:eastAsia="Times New Roman" w:hAnsi="Arial" w:cs="Arial"/>
          <w:color w:val="404040"/>
          <w:sz w:val="24"/>
          <w:szCs w:val="24"/>
        </w:rPr>
        <w:t>: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North Korea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Syria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South Sudan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Angola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Antigua and Barbuda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Belarus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Benin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Bhutan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Burkina Faso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Cabo Verde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Cambodia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Cameroon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Democratic Republic of the Congo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Dominica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Gambia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Liberia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Malawi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Mauritania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Pakistan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Saint Kitts and Nevis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Saint Lucia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Sao Tome and Principe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East Timor</w:t>
      </w:r>
    </w:p>
    <w:p w:rsidR="00176C75" w:rsidRPr="00176C75" w:rsidRDefault="00176C75" w:rsidP="00176C75">
      <w:pPr>
        <w:spacing w:after="180" w:line="360" w:lineRule="atLeast"/>
        <w:rPr>
          <w:rFonts w:ascii="Arial" w:eastAsia="Times New Roman" w:hAnsi="Arial" w:cs="Arial"/>
          <w:color w:val="404040"/>
          <w:sz w:val="24"/>
          <w:szCs w:val="24"/>
        </w:rPr>
      </w:pPr>
      <w:r w:rsidRPr="00176C75">
        <w:rPr>
          <w:rFonts w:ascii="Arial" w:eastAsia="Times New Roman" w:hAnsi="Arial" w:cs="Arial"/>
          <w:color w:val="404040"/>
          <w:sz w:val="24"/>
          <w:szCs w:val="24"/>
        </w:rPr>
        <w:t>Vanuatu</w:t>
      </w:r>
    </w:p>
    <w:p w:rsidR="00B6400A" w:rsidRDefault="00B6400A"/>
    <w:sectPr w:rsidR="00B6400A" w:rsidSect="00952ADE">
      <w:pgSz w:w="12240" w:h="15840" w:code="1"/>
      <w:pgMar w:top="576" w:right="720" w:bottom="864" w:left="720" w:header="706" w:footer="706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176C75"/>
    <w:rsid w:val="00076B16"/>
    <w:rsid w:val="00110160"/>
    <w:rsid w:val="00176C75"/>
    <w:rsid w:val="001852EF"/>
    <w:rsid w:val="001A1B4B"/>
    <w:rsid w:val="001A4CDD"/>
    <w:rsid w:val="003F1A74"/>
    <w:rsid w:val="00433575"/>
    <w:rsid w:val="004D7A3E"/>
    <w:rsid w:val="00510CA7"/>
    <w:rsid w:val="00565228"/>
    <w:rsid w:val="005D21BE"/>
    <w:rsid w:val="007731D0"/>
    <w:rsid w:val="009100AE"/>
    <w:rsid w:val="00952ADE"/>
    <w:rsid w:val="00B57809"/>
    <w:rsid w:val="00B6400A"/>
    <w:rsid w:val="00C62A51"/>
    <w:rsid w:val="00D33E1F"/>
    <w:rsid w:val="00E2239E"/>
    <w:rsid w:val="00E807BD"/>
    <w:rsid w:val="00E83417"/>
    <w:rsid w:val="00ED560B"/>
    <w:rsid w:val="00F3723D"/>
    <w:rsid w:val="00F93428"/>
    <w:rsid w:val="00FB6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800080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00A"/>
  </w:style>
  <w:style w:type="paragraph" w:styleId="Heading1">
    <w:name w:val="heading 1"/>
    <w:basedOn w:val="Normal"/>
    <w:link w:val="Heading1Char"/>
    <w:uiPriority w:val="9"/>
    <w:qFormat/>
    <w:rsid w:val="00176C7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color w:val="auto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76C7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C75"/>
    <w:rPr>
      <w:rFonts w:eastAsia="Times New Roman" w:cs="Times New Roman"/>
      <w:b/>
      <w:bCs/>
      <w:color w:val="auto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76C75"/>
    <w:rPr>
      <w:rFonts w:eastAsia="Times New Roman" w:cs="Times New Roman"/>
      <w:b/>
      <w:bCs/>
      <w:color w:val="auto"/>
      <w:sz w:val="36"/>
      <w:szCs w:val="36"/>
    </w:rPr>
  </w:style>
  <w:style w:type="character" w:customStyle="1" w:styleId="texttext1fzle">
    <w:name w:val="text__text__1fzle"/>
    <w:basedOn w:val="DefaultParagraphFont"/>
    <w:rsid w:val="00176C75"/>
  </w:style>
  <w:style w:type="character" w:customStyle="1" w:styleId="date-linedateknby">
    <w:name w:val="date-line__date___knby"/>
    <w:basedOn w:val="DefaultParagraphFont"/>
    <w:rsid w:val="00176C75"/>
  </w:style>
  <w:style w:type="character" w:styleId="Hyperlink">
    <w:name w:val="Hyperlink"/>
    <w:basedOn w:val="DefaultParagraphFont"/>
    <w:uiPriority w:val="99"/>
    <w:semiHidden/>
    <w:unhideWhenUsed/>
    <w:rsid w:val="00176C75"/>
    <w:rPr>
      <w:color w:val="0000FF"/>
      <w:u w:val="single"/>
    </w:rPr>
  </w:style>
  <w:style w:type="character" w:customStyle="1" w:styleId="linksuffix7-nub">
    <w:name w:val="link__suffix__7-nub"/>
    <w:basedOn w:val="DefaultParagraphFont"/>
    <w:rsid w:val="00176C75"/>
  </w:style>
  <w:style w:type="paragraph" w:customStyle="1" w:styleId="texttext1fzle1">
    <w:name w:val="text__text__1fzle1"/>
    <w:basedOn w:val="Normal"/>
    <w:rsid w:val="00176C75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C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4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15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5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1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89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9406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86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8524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150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9249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5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none" w:sz="0" w:space="0" w:color="auto"/>
                                <w:bottom w:val="single" w:sz="6" w:space="0" w:color="D0D0D0"/>
                                <w:right w:val="none" w:sz="0" w:space="0" w:color="auto"/>
                              </w:divBdr>
                              <w:divsChild>
                                <w:div w:id="211732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0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325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24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52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800303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1102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080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0196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714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747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86779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4140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584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595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820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8499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77116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692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854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2216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302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7315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03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64391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04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8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none" w:sz="0" w:space="0" w:color="auto"/>
                                <w:bottom w:val="single" w:sz="6" w:space="0" w:color="D0D0D0"/>
                                <w:right w:val="none" w:sz="0" w:space="0" w:color="auto"/>
                              </w:divBdr>
                              <w:divsChild>
                                <w:div w:id="100193248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31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04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092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97051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604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8525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6631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356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117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8596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255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130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687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07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7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2886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2419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8658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58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2276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08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44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158381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9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96847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29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123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276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098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8648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5316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30094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96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3119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8592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9767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1723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34950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7054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4464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363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206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39434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805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06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2758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56290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0482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3948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uters.com/world/americas/trump-signs-proclamation-banning-travel-12-countries-cbs-news-reports-2025-06-0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Sandy</cp:lastModifiedBy>
  <cp:revision>2</cp:revision>
  <dcterms:created xsi:type="dcterms:W3CDTF">2025-06-06T22:52:00Z</dcterms:created>
  <dcterms:modified xsi:type="dcterms:W3CDTF">2025-06-06T22:56:00Z</dcterms:modified>
</cp:coreProperties>
</file>