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4B" w:rsidRDefault="00D84C30" w:rsidP="00D84C30">
      <w:pPr>
        <w:pStyle w:val="NoSpacing"/>
        <w:rPr>
          <w:rFonts w:ascii="Baskerville Old Face" w:hAnsi="Baskerville Old Face"/>
          <w:b/>
          <w:sz w:val="32"/>
          <w:szCs w:val="32"/>
        </w:rPr>
      </w:pPr>
      <w:r>
        <w:t xml:space="preserve">                                               </w:t>
      </w:r>
      <w:r>
        <w:rPr>
          <w:noProof/>
          <w:lang w:eastAsia="en-AU"/>
        </w:rPr>
        <w:drawing>
          <wp:inline distT="0" distB="0" distL="0" distR="0" wp14:anchorId="771FA854" wp14:editId="14898864">
            <wp:extent cx="2390775" cy="1981200"/>
            <wp:effectExtent l="0" t="0" r="9525" b="0"/>
            <wp:docPr id="1" name="Picture 1" descr="C:\Users\Wayne\Desktop\Desktop Organiser\Royal_Coat_of_Arms_of_the_United_Kingdo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Desktop\Desktop Organiser\Royal_Coat_of_Arms_of_the_United_Kingdom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C30" w:rsidRDefault="00D84C30" w:rsidP="00D84C30">
      <w:pPr>
        <w:pStyle w:val="NoSpacing"/>
        <w:rPr>
          <w:rFonts w:ascii="Baskerville Old Face" w:hAnsi="Baskerville Old Face"/>
          <w:b/>
          <w:sz w:val="32"/>
          <w:szCs w:val="32"/>
        </w:rPr>
      </w:pPr>
    </w:p>
    <w:p w:rsidR="00D84C30" w:rsidRPr="0048325E" w:rsidRDefault="00D84C30" w:rsidP="00D84C30">
      <w:pPr>
        <w:pStyle w:val="NoSpacing"/>
        <w:rPr>
          <w:rFonts w:ascii="Baskerville Old Face" w:hAnsi="Baskerville Old Face"/>
          <w:b/>
          <w:color w:val="0070C0"/>
          <w:sz w:val="32"/>
          <w:szCs w:val="32"/>
        </w:rPr>
      </w:pPr>
      <w:r w:rsidRPr="0048325E">
        <w:rPr>
          <w:rFonts w:ascii="Baskerville Old Face" w:hAnsi="Baskerville Old Face"/>
          <w:b/>
          <w:color w:val="0070C0"/>
          <w:sz w:val="32"/>
          <w:szCs w:val="32"/>
        </w:rPr>
        <w:t xml:space="preserve">  Statement of Evidence to Obtain the Attached Warrant and Place </w:t>
      </w:r>
    </w:p>
    <w:p w:rsidR="00D84C30" w:rsidRPr="0048325E" w:rsidRDefault="00D84C30" w:rsidP="00D84C30">
      <w:pPr>
        <w:pStyle w:val="NoSpacing"/>
        <w:rPr>
          <w:rFonts w:ascii="Baskerville Old Face" w:hAnsi="Baskerville Old Face"/>
          <w:b/>
          <w:color w:val="0070C0"/>
          <w:sz w:val="32"/>
          <w:szCs w:val="32"/>
        </w:rPr>
      </w:pPr>
      <w:r w:rsidRPr="0048325E">
        <w:rPr>
          <w:rFonts w:ascii="Baskerville Old Face" w:hAnsi="Baskerville Old Face"/>
          <w:b/>
          <w:color w:val="0070C0"/>
          <w:sz w:val="32"/>
          <w:szCs w:val="32"/>
        </w:rPr>
        <w:t xml:space="preserve">              The named Offender in Custody Pending Trial </w:t>
      </w:r>
    </w:p>
    <w:p w:rsidR="00D84C30" w:rsidRPr="0048325E" w:rsidRDefault="00D84C30" w:rsidP="00D84C30">
      <w:pPr>
        <w:pStyle w:val="NoSpacing"/>
        <w:rPr>
          <w:rFonts w:ascii="Baskerville Old Face" w:hAnsi="Baskerville Old Face"/>
          <w:b/>
          <w:color w:val="0070C0"/>
          <w:sz w:val="32"/>
          <w:szCs w:val="32"/>
        </w:rPr>
      </w:pPr>
      <w:r w:rsidRPr="0048325E">
        <w:rPr>
          <w:rFonts w:ascii="Baskerville Old Face" w:hAnsi="Baskerville Old Face"/>
          <w:b/>
          <w:color w:val="0070C0"/>
          <w:sz w:val="32"/>
          <w:szCs w:val="32"/>
        </w:rPr>
        <w:t xml:space="preserve">                        </w:t>
      </w:r>
      <w:proofErr w:type="gramStart"/>
      <w:r w:rsidRPr="0048325E">
        <w:rPr>
          <w:rFonts w:ascii="Baskerville Old Face" w:hAnsi="Baskerville Old Face"/>
          <w:b/>
          <w:color w:val="0070C0"/>
          <w:sz w:val="32"/>
          <w:szCs w:val="32"/>
        </w:rPr>
        <w:t>by</w:t>
      </w:r>
      <w:proofErr w:type="gramEnd"/>
      <w:r w:rsidRPr="0048325E">
        <w:rPr>
          <w:rFonts w:ascii="Baskerville Old Face" w:hAnsi="Baskerville Old Face"/>
          <w:b/>
          <w:color w:val="0070C0"/>
          <w:sz w:val="32"/>
          <w:szCs w:val="32"/>
        </w:rPr>
        <w:t xml:space="preserve"> Grand Jury of his or her piers</w:t>
      </w:r>
    </w:p>
    <w:p w:rsidR="004A10E5" w:rsidRPr="0048325E" w:rsidRDefault="004A10E5" w:rsidP="00D84C30">
      <w:pPr>
        <w:pStyle w:val="NoSpacing"/>
        <w:rPr>
          <w:rFonts w:ascii="Baskerville Old Face" w:hAnsi="Baskerville Old Face"/>
          <w:b/>
          <w:color w:val="FF0000"/>
          <w:sz w:val="32"/>
          <w:szCs w:val="32"/>
        </w:rPr>
      </w:pPr>
    </w:p>
    <w:p w:rsidR="00D84C30" w:rsidRDefault="00D84C30" w:rsidP="00D84C30">
      <w:pPr>
        <w:pStyle w:val="NoSpacing"/>
        <w:rPr>
          <w:rFonts w:ascii="Baskerville Old Face" w:hAnsi="Baskerville Old Face"/>
          <w:b/>
          <w:sz w:val="32"/>
          <w:szCs w:val="32"/>
        </w:rPr>
      </w:pPr>
    </w:p>
    <w:p w:rsidR="0033598E" w:rsidRDefault="0033598E" w:rsidP="00D84C30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</w:t>
      </w:r>
      <w:r w:rsidR="00D84C30" w:rsidRPr="00ED5B5E">
        <w:rPr>
          <w:rFonts w:ascii="Baskerville Old Face" w:hAnsi="Baskerville Old Face"/>
          <w:b/>
          <w:sz w:val="28"/>
          <w:szCs w:val="28"/>
        </w:rPr>
        <w:t xml:space="preserve">The said Offender is a member of an Unlawful Political Party operating </w:t>
      </w:r>
    </w:p>
    <w:p w:rsidR="00D84C30" w:rsidRPr="00ED5B5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</w:t>
      </w:r>
      <w:proofErr w:type="gramStart"/>
      <w:r w:rsidR="00D84C30" w:rsidRPr="00ED5B5E">
        <w:rPr>
          <w:rFonts w:ascii="Baskerville Old Face" w:hAnsi="Baskerville Old Face"/>
          <w:b/>
          <w:sz w:val="28"/>
          <w:szCs w:val="28"/>
        </w:rPr>
        <w:t>under</w:t>
      </w:r>
      <w:proofErr w:type="gramEnd"/>
      <w:r w:rsidR="00D84C30" w:rsidRPr="00ED5B5E">
        <w:rPr>
          <w:rFonts w:ascii="Baskerville Old Face" w:hAnsi="Baskerville Old Face"/>
          <w:b/>
          <w:sz w:val="28"/>
          <w:szCs w:val="28"/>
        </w:rPr>
        <w:t xml:space="preserve"> the Australia Act 1986 without </w:t>
      </w:r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>Lawful Authority.</w:t>
      </w:r>
    </w:p>
    <w:p w:rsidR="00D84C30" w:rsidRPr="00ED5B5E" w:rsidRDefault="00D84C30" w:rsidP="00D84C30">
      <w:pPr>
        <w:pStyle w:val="NoSpacing"/>
        <w:ind w:left="720"/>
        <w:rPr>
          <w:rFonts w:ascii="Baskerville Old Face" w:hAnsi="Baskerville Old Face"/>
          <w:b/>
          <w:color w:val="000000" w:themeColor="text1"/>
          <w:sz w:val="28"/>
          <w:szCs w:val="28"/>
        </w:rPr>
      </w:pPr>
    </w:p>
    <w:p w:rsidR="0033598E" w:rsidRPr="0033598E" w:rsidRDefault="0033598E" w:rsidP="00D84C30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</w:t>
      </w:r>
      <w:r w:rsidR="00D84C30" w:rsidRPr="00ED5B5E">
        <w:rPr>
          <w:rFonts w:ascii="Baskerville Old Face" w:hAnsi="Baskerville Old Face"/>
          <w:b/>
          <w:sz w:val="28"/>
          <w:szCs w:val="28"/>
        </w:rPr>
        <w:t>The Austra</w:t>
      </w:r>
      <w:r w:rsidR="004A10E5" w:rsidRPr="00ED5B5E">
        <w:rPr>
          <w:rFonts w:ascii="Baskerville Old Face" w:hAnsi="Baskerville Old Face"/>
          <w:b/>
          <w:sz w:val="28"/>
          <w:szCs w:val="28"/>
        </w:rPr>
        <w:t>lia Act 1986 was n</w:t>
      </w:r>
      <w:r w:rsidR="00D84C30" w:rsidRPr="00ED5B5E">
        <w:rPr>
          <w:rFonts w:ascii="Baskerville Old Face" w:hAnsi="Baskerville Old Face"/>
          <w:b/>
          <w:sz w:val="28"/>
          <w:szCs w:val="28"/>
        </w:rPr>
        <w:t xml:space="preserve">ot put to </w:t>
      </w:r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The People </w:t>
      </w:r>
      <w:r w:rsidR="00D84C30" w:rsidRPr="00ED5B5E">
        <w:rPr>
          <w:rFonts w:ascii="Baskerville Old Face" w:hAnsi="Baskerville Old Face"/>
          <w:b/>
          <w:sz w:val="28"/>
          <w:szCs w:val="28"/>
        </w:rPr>
        <w:t xml:space="preserve">by </w:t>
      </w:r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>Referendum</w:t>
      </w:r>
    </w:p>
    <w:p w:rsidR="0033598E" w:rsidRDefault="0033598E" w:rsidP="0033598E">
      <w:pPr>
        <w:pStyle w:val="NoSpacing"/>
        <w:ind w:left="720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</w:t>
      </w:r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proofErr w:type="gramStart"/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>under</w:t>
      </w:r>
      <w:proofErr w:type="gramEnd"/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128 of Our Commonwealth Constitution Act 1900 UK and </w:t>
      </w:r>
    </w:p>
    <w:p w:rsidR="00D84C30" w:rsidRPr="00ED5B5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</w:t>
      </w:r>
      <w:r w:rsidR="00D84C30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The Commonwealth Constitution 1901 and so is </w:t>
      </w:r>
      <w:r w:rsidR="00D84C30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Unlawful. </w:t>
      </w:r>
    </w:p>
    <w:p w:rsidR="00D84C30" w:rsidRPr="00ED5B5E" w:rsidRDefault="00D84C30" w:rsidP="00D84C30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D84C30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</w:t>
      </w:r>
      <w:r w:rsidR="00D84C30" w:rsidRPr="00ED5B5E">
        <w:rPr>
          <w:rFonts w:ascii="Baskerville Old Face" w:hAnsi="Baskerville Old Face"/>
          <w:b/>
          <w:sz w:val="28"/>
          <w:szCs w:val="28"/>
        </w:rPr>
        <w:t xml:space="preserve">There could be no conferral of the States as every State had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</w:t>
      </w:r>
      <w:r w:rsidR="004A10E5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R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>EMOVED</w:t>
      </w:r>
      <w:r w:rsidR="004A10E5" w:rsidRPr="00ED5B5E">
        <w:rPr>
          <w:rFonts w:ascii="Baskerville Old Face" w:hAnsi="Baskerville Old Face"/>
          <w:b/>
          <w:color w:val="FF0000"/>
          <w:sz w:val="28"/>
          <w:szCs w:val="28"/>
        </w:rPr>
        <w:t xml:space="preserve"> </w:t>
      </w:r>
      <w:r w:rsidR="004A10E5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their original Constitutions and R</w:t>
      </w:r>
      <w:r w:rsidR="0035605F">
        <w:rPr>
          <w:rFonts w:ascii="Baskerville Old Face" w:hAnsi="Baskerville Old Face"/>
          <w:b/>
          <w:color w:val="000000" w:themeColor="text1"/>
          <w:sz w:val="28"/>
          <w:szCs w:val="28"/>
        </w:rPr>
        <w:t>EPLACED</w:t>
      </w:r>
      <w:bookmarkStart w:id="0" w:name="_GoBack"/>
      <w:bookmarkEnd w:id="0"/>
      <w:r w:rsidR="004A10E5" w:rsidRPr="00ED5B5E">
        <w:rPr>
          <w:rFonts w:ascii="Baskerville Old Face" w:hAnsi="Baskerville Old Face"/>
          <w:b/>
          <w:color w:val="FF0000"/>
          <w:sz w:val="28"/>
          <w:szCs w:val="28"/>
        </w:rPr>
        <w:t xml:space="preserve"> </w:t>
      </w:r>
      <w:r w:rsidR="004A10E5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them with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Unlawful Constitutions contrary to 106 of the Commonwealth </w:t>
      </w:r>
    </w:p>
    <w:p w:rsidR="00D84C30" w:rsidRPr="00ED5B5E" w:rsidRDefault="0033598E" w:rsidP="0033598E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Constitution Act 1900 UK and the Commonwealth Constitution 1901</w:t>
      </w:r>
      <w:r w:rsidR="004A10E5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.</w:t>
      </w:r>
    </w:p>
    <w:p w:rsidR="004A10E5" w:rsidRPr="00ED5B5E" w:rsidRDefault="004A10E5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D84C30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Pursuant to Clause 7 of Our Constitution there was no authority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</w:t>
      </w:r>
      <w:proofErr w:type="gramStart"/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granted</w:t>
      </w:r>
      <w:proofErr w:type="gramEnd"/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by Section </w:t>
      </w:r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51 </w:t>
      </w:r>
      <w:proofErr w:type="spellStart"/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ss</w:t>
      </w:r>
      <w:proofErr w:type="spellEnd"/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xxxviii of the Commonwealth Constitution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1900 UK or our Commonwealth Constitution 1901 </w:t>
      </w:r>
    </w:p>
    <w:p w:rsidR="004A10E5" w:rsidRPr="00ED5B5E" w:rsidRDefault="0033598E" w:rsidP="0033598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Ref Page 651 Q &amp; G (b).</w:t>
      </w:r>
    </w:p>
    <w:p w:rsidR="004A10E5" w:rsidRPr="00ED5B5E" w:rsidRDefault="004A10E5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4A10E5" w:rsidRPr="00ED5B5E" w:rsidRDefault="004A10E5" w:rsidP="004A10E5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4A10E5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</w:t>
      </w:r>
      <w:r w:rsidR="004A10E5" w:rsidRPr="00ED5B5E">
        <w:rPr>
          <w:rFonts w:ascii="Baskerville Old Face" w:hAnsi="Baskerville Old Face"/>
          <w:b/>
          <w:sz w:val="28"/>
          <w:szCs w:val="28"/>
        </w:rPr>
        <w:t xml:space="preserve">The said Political Parties created the </w:t>
      </w:r>
      <w:r w:rsidR="004A10E5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Queen of Australia </w:t>
      </w:r>
      <w:r w:rsidR="004A10E5" w:rsidRPr="00ED5B5E">
        <w:rPr>
          <w:rFonts w:ascii="Baskerville Old Face" w:hAnsi="Baskerville Old Face"/>
          <w:b/>
          <w:sz w:val="28"/>
          <w:szCs w:val="28"/>
        </w:rPr>
        <w:t xml:space="preserve">using the </w:t>
      </w:r>
    </w:p>
    <w:p w:rsidR="0033598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="004A10E5" w:rsidRPr="00ED5B5E">
        <w:rPr>
          <w:rFonts w:ascii="Baskerville Old Face" w:hAnsi="Baskerville Old Face"/>
          <w:b/>
          <w:sz w:val="28"/>
          <w:szCs w:val="28"/>
        </w:rPr>
        <w:t xml:space="preserve">Australia Act 1986 and declared the Commonwealth as a Sovereign  </w:t>
      </w:r>
    </w:p>
    <w:p w:rsidR="0033598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="004A10E5" w:rsidRPr="00ED5B5E">
        <w:rPr>
          <w:rFonts w:ascii="Baskerville Old Face" w:hAnsi="Baskerville Old Face"/>
          <w:b/>
          <w:sz w:val="28"/>
          <w:szCs w:val="28"/>
        </w:rPr>
        <w:t xml:space="preserve">Independent and Federal Nation </w:t>
      </w:r>
      <w:r w:rsidR="0048325E" w:rsidRPr="00ED5B5E">
        <w:rPr>
          <w:rFonts w:ascii="Baskerville Old Face" w:hAnsi="Baskerville Old Face"/>
          <w:b/>
          <w:sz w:val="28"/>
          <w:szCs w:val="28"/>
        </w:rPr>
        <w:t xml:space="preserve">without compliance with 128 of  </w:t>
      </w:r>
    </w:p>
    <w:p w:rsidR="0033598E" w:rsidRDefault="0033598E" w:rsidP="0033598E">
      <w:pPr>
        <w:pStyle w:val="NoSpacing"/>
        <w:ind w:left="720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>T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he Commonwealth Constitution Act 1900 UK and The</w:t>
      </w:r>
    </w:p>
    <w:p w:rsidR="004A10E5" w:rsidRPr="0033598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</w:t>
      </w:r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proofErr w:type="gramStart"/>
      <w:r w:rsidR="004A10E5" w:rsidRPr="00ED5B5E">
        <w:rPr>
          <w:rFonts w:ascii="Baskerville Old Face" w:hAnsi="Baskerville Old Face"/>
          <w:b/>
          <w:color w:val="0070C0"/>
          <w:sz w:val="28"/>
          <w:szCs w:val="28"/>
        </w:rPr>
        <w:t>Commonwealth Constitution 1901.</w:t>
      </w:r>
      <w:proofErr w:type="gramEnd"/>
    </w:p>
    <w:p w:rsidR="0033598E" w:rsidRPr="00ED5B5E" w:rsidRDefault="0033598E" w:rsidP="0033598E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4A10E5" w:rsidRPr="00ED5B5E" w:rsidRDefault="004A10E5" w:rsidP="004A10E5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Pr="0033598E" w:rsidRDefault="0033598E" w:rsidP="004A10E5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</w:t>
      </w:r>
      <w:r w:rsidR="002A4BBE" w:rsidRPr="00ED5B5E">
        <w:rPr>
          <w:rFonts w:ascii="Baskerville Old Face" w:hAnsi="Baskerville Old Face"/>
          <w:b/>
          <w:sz w:val="28"/>
          <w:szCs w:val="28"/>
        </w:rPr>
        <w:t xml:space="preserve">The Political Parties that the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O</w:t>
      </w:r>
      <w:r>
        <w:rPr>
          <w:rFonts w:ascii="Baskerville Old Face" w:hAnsi="Baskerville Old Face"/>
          <w:b/>
          <w:color w:val="000000" w:themeColor="text1"/>
          <w:sz w:val="28"/>
          <w:szCs w:val="28"/>
        </w:rPr>
        <w:t>FFENDERS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belong to were Privy to and</w:t>
      </w:r>
    </w:p>
    <w:p w:rsidR="0033598E" w:rsidRDefault="0035605F" w:rsidP="0033598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</w:t>
      </w:r>
      <w:proofErr w:type="gramStart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operated</w:t>
      </w:r>
      <w:proofErr w:type="gramEnd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under the Letters Patent proclaimed by B</w:t>
      </w:r>
      <w:r w:rsidR="0033598E">
        <w:rPr>
          <w:rFonts w:ascii="Baskerville Old Face" w:hAnsi="Baskerville Old Face"/>
          <w:b/>
          <w:color w:val="000000" w:themeColor="text1"/>
          <w:sz w:val="28"/>
          <w:szCs w:val="28"/>
        </w:rPr>
        <w:t>OB HAWKS</w:t>
      </w:r>
    </w:p>
    <w:p w:rsidR="0035605F" w:rsidRDefault="0033598E" w:rsidP="0033598E">
      <w:pPr>
        <w:pStyle w:val="NoSpacing"/>
        <w:rPr>
          <w:rFonts w:ascii="Baskerville Old Face" w:hAnsi="Baskerville Old Face"/>
          <w:b/>
          <w:color w:val="FF0000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</w:t>
      </w:r>
      <w:r w:rsidR="002A4BBE" w:rsidRPr="00ED5B5E">
        <w:rPr>
          <w:rFonts w:ascii="Baskerville Old Face" w:hAnsi="Baskerville Old Face"/>
          <w:b/>
          <w:color w:val="FF0000"/>
          <w:sz w:val="28"/>
          <w:szCs w:val="28"/>
        </w:rPr>
        <w:t xml:space="preserve">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(</w:t>
      </w:r>
      <w:r w:rsidR="0035605F">
        <w:rPr>
          <w:rFonts w:ascii="Baskerville Old Face" w:hAnsi="Baskerville Old Face"/>
          <w:b/>
          <w:color w:val="000000" w:themeColor="text1"/>
          <w:sz w:val="28"/>
          <w:szCs w:val="28"/>
        </w:rPr>
        <w:t>PRIME MINISTER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) on the 24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  <w:vertAlign w:val="superscript"/>
        </w:rPr>
        <w:t>th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of August 1984 by a Fraudulent</w:t>
      </w:r>
      <w:r w:rsidR="002A4BBE" w:rsidRPr="00ED5B5E">
        <w:rPr>
          <w:rFonts w:ascii="Baskerville Old Face" w:hAnsi="Baskerville Old Face"/>
          <w:b/>
          <w:color w:val="FF0000"/>
          <w:sz w:val="28"/>
          <w:szCs w:val="28"/>
        </w:rPr>
        <w:t xml:space="preserve"> </w:t>
      </w:r>
    </w:p>
    <w:p w:rsidR="0035605F" w:rsidRDefault="0035605F" w:rsidP="0033598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FF0000"/>
          <w:sz w:val="28"/>
          <w:szCs w:val="28"/>
        </w:rPr>
        <w:t xml:space="preserve">               </w:t>
      </w:r>
      <w:proofErr w:type="gramStart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command</w:t>
      </w:r>
      <w:proofErr w:type="gramEnd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of the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Reigning Monarch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of this country, </w:t>
      </w:r>
    </w:p>
    <w:p w:rsidR="004A10E5" w:rsidRPr="0035605F" w:rsidRDefault="0035605F" w:rsidP="0033598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</w:t>
      </w:r>
      <w:proofErr w:type="gramStart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therefore</w:t>
      </w:r>
      <w:proofErr w:type="gramEnd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w</w:t>
      </w: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aging war on the </w:t>
      </w:r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>Monarch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and </w:t>
      </w:r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>Her People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.</w:t>
      </w:r>
    </w:p>
    <w:p w:rsidR="002A4BBE" w:rsidRPr="00ED5B5E" w:rsidRDefault="002A4BBE" w:rsidP="002A4BBE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33598E" w:rsidRPr="0033598E" w:rsidRDefault="0033598E" w:rsidP="004A10E5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</w:t>
      </w:r>
      <w:r w:rsidR="002A4BBE" w:rsidRPr="00ED5B5E">
        <w:rPr>
          <w:rFonts w:ascii="Baskerville Old Face" w:hAnsi="Baskerville Old Face"/>
          <w:b/>
          <w:sz w:val="28"/>
          <w:szCs w:val="28"/>
        </w:rPr>
        <w:t xml:space="preserve">In  2020 the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Offenders CONSPIRED TOGETHER to form a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NATIONAL CABINET without consent of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The People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by 128 of the </w:t>
      </w:r>
    </w:p>
    <w:p w:rsidR="0033598E" w:rsidRDefault="0033598E" w:rsidP="0033598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Commonwealth Constitution Act 1900 UK and </w:t>
      </w:r>
    </w:p>
    <w:p w:rsidR="002A4BBE" w:rsidRPr="00ED5B5E" w:rsidRDefault="0033598E" w:rsidP="0033598E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</w:t>
      </w:r>
      <w:proofErr w:type="gramStart"/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>Our Commonwealth Constitution 1901.</w:t>
      </w:r>
      <w:proofErr w:type="gramEnd"/>
    </w:p>
    <w:p w:rsidR="002A4BBE" w:rsidRPr="00ED5B5E" w:rsidRDefault="002A4BBE" w:rsidP="002A4BBE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33598E" w:rsidRPr="0033598E" w:rsidRDefault="00ED5B5E" w:rsidP="00ED5B5E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="002A4BBE" w:rsidRPr="00ED5B5E">
        <w:rPr>
          <w:rFonts w:ascii="Baskerville Old Face" w:hAnsi="Baskerville Old Face"/>
          <w:b/>
          <w:sz w:val="28"/>
          <w:szCs w:val="28"/>
        </w:rPr>
        <w:t xml:space="preserve">This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NATIONAL CABINET took control of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The People </w:t>
      </w:r>
      <w:r w:rsidR="0033598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who are   </w:t>
      </w:r>
    </w:p>
    <w:p w:rsidR="0033598E" w:rsidRDefault="0033598E" w:rsidP="0033598E">
      <w:pPr>
        <w:pStyle w:val="NoSpacing"/>
        <w:ind w:left="720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T</w:t>
      </w:r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>he Commonwealth</w:t>
      </w:r>
      <w:r w:rsidR="002A4BBE" w:rsidRPr="0033598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, and put them into SLAVERY BY </w:t>
      </w:r>
    </w:p>
    <w:p w:rsidR="00ED5B5E" w:rsidRPr="0033598E" w:rsidRDefault="0033598E" w:rsidP="0033598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</w:t>
      </w:r>
      <w:proofErr w:type="gramStart"/>
      <w:r w:rsidR="002A4BBE" w:rsidRPr="0033598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DICTATORIAL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RULE</w:t>
      </w:r>
      <w:proofErr w:type="gramEnd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contrary to 268 </w:t>
      </w:r>
      <w:proofErr w:type="spellStart"/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>ss</w:t>
      </w:r>
      <w:proofErr w:type="spellEnd"/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 10, 11 and 12 </w:t>
      </w:r>
    </w:p>
    <w:p w:rsidR="002A4BBE" w:rsidRPr="00ED5B5E" w:rsidRDefault="00ED5B5E" w:rsidP="00ED5B5E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</w:t>
      </w:r>
      <w:proofErr w:type="gramStart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of</w:t>
      </w:r>
      <w:proofErr w:type="gramEnd"/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the </w:t>
      </w:r>
      <w:r w:rsidR="002A4BBE" w:rsidRPr="0033598E">
        <w:rPr>
          <w:rFonts w:ascii="Baskerville Old Face" w:hAnsi="Baskerville Old Face"/>
          <w:b/>
          <w:color w:val="0070C0"/>
          <w:sz w:val="28"/>
          <w:szCs w:val="28"/>
        </w:rPr>
        <w:t>Commonwealth Crimes Act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.</w:t>
      </w:r>
    </w:p>
    <w:p w:rsidR="002A4BBE" w:rsidRPr="00ED5B5E" w:rsidRDefault="002A4BBE" w:rsidP="002A4BBE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ED5B5E" w:rsidRPr="00ED5B5E" w:rsidRDefault="00ED5B5E" w:rsidP="004A10E5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</w:t>
      </w:r>
      <w:r w:rsidR="002A4BBE" w:rsidRPr="00ED5B5E">
        <w:rPr>
          <w:rFonts w:ascii="Baskerville Old Face" w:hAnsi="Baskerville Old Face"/>
          <w:b/>
          <w:sz w:val="28"/>
          <w:szCs w:val="28"/>
        </w:rPr>
        <w:t xml:space="preserve">The </w:t>
      </w:r>
      <w:r w:rsidR="002A4BB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NATIONAL CABINET set aside the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>Commonwealth</w:t>
      </w: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</w:p>
    <w:p w:rsidR="00ED5B5E" w:rsidRDefault="00ED5B5E" w:rsidP="00ED5B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</w:t>
      </w:r>
      <w:r w:rsidR="002A4BBE" w:rsidRPr="00ED5B5E">
        <w:rPr>
          <w:rFonts w:ascii="Baskerville Old Face" w:hAnsi="Baskerville Old Face"/>
          <w:b/>
          <w:color w:val="0070C0"/>
          <w:sz w:val="28"/>
          <w:szCs w:val="28"/>
        </w:rPr>
        <w:t>Constitution Act 1900 UK and the Commonwealth Constitution 1901</w:t>
      </w:r>
      <w:r w:rsidR="0048325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</w:p>
    <w:p w:rsidR="00ED5B5E" w:rsidRDefault="00ED5B5E" w:rsidP="00ED5B5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</w:t>
      </w:r>
      <w:proofErr w:type="gramStart"/>
      <w:r w:rsidR="0048325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again</w:t>
      </w:r>
      <w:proofErr w:type="gramEnd"/>
      <w:r w:rsidR="0048325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WAGING WAR ON THE </w:t>
      </w:r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Crown and The People who are </w:t>
      </w:r>
    </w:p>
    <w:p w:rsidR="00ED5B5E" w:rsidRDefault="00ED5B5E" w:rsidP="00ED5B5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  </w:t>
      </w:r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The Commonwealth of Australia contrary to the 1999 Referendum at </w:t>
      </w:r>
    </w:p>
    <w:p w:rsidR="00ED5B5E" w:rsidRDefault="00ED5B5E" w:rsidP="00ED5B5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  </w:t>
      </w:r>
      <w:proofErr w:type="gramStart"/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which </w:t>
      </w: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>The</w:t>
      </w:r>
      <w:proofErr w:type="gramEnd"/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 xml:space="preserve"> People voted to retain the Crown and </w:t>
      </w:r>
    </w:p>
    <w:p w:rsidR="002A4BBE" w:rsidRPr="00ED5B5E" w:rsidRDefault="00ED5B5E" w:rsidP="00ED5B5E">
      <w:pPr>
        <w:pStyle w:val="NoSpacing"/>
        <w:rPr>
          <w:rFonts w:ascii="Baskerville Old Face" w:hAnsi="Baskerville Old Face"/>
          <w:b/>
          <w:color w:val="0070C0"/>
          <w:sz w:val="28"/>
          <w:szCs w:val="28"/>
        </w:rPr>
      </w:pPr>
      <w:r>
        <w:rPr>
          <w:rFonts w:ascii="Baskerville Old Face" w:hAnsi="Baskerville Old Face"/>
          <w:b/>
          <w:color w:val="0070C0"/>
          <w:sz w:val="28"/>
          <w:szCs w:val="28"/>
        </w:rPr>
        <w:t xml:space="preserve">                 </w:t>
      </w:r>
      <w:proofErr w:type="gramStart"/>
      <w:r w:rsidR="0048325E" w:rsidRPr="00ED5B5E">
        <w:rPr>
          <w:rFonts w:ascii="Baskerville Old Face" w:hAnsi="Baskerville Old Face"/>
          <w:b/>
          <w:color w:val="0070C0"/>
          <w:sz w:val="28"/>
          <w:szCs w:val="28"/>
        </w:rPr>
        <w:t>Our Lawful Constitution.</w:t>
      </w:r>
      <w:proofErr w:type="gramEnd"/>
    </w:p>
    <w:p w:rsidR="0048325E" w:rsidRPr="00ED5B5E" w:rsidRDefault="0048325E" w:rsidP="0048325E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48325E" w:rsidRPr="00ED5B5E" w:rsidRDefault="00ED5B5E" w:rsidP="0048325E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</w:t>
      </w:r>
      <w:r w:rsidR="0048325E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The OFFENDERS were Warned of THEIR CRIMES</w:t>
      </w:r>
    </w:p>
    <w:p w:rsidR="004B7F7B" w:rsidRPr="00ED5B5E" w:rsidRDefault="0048325E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 </w:t>
      </w:r>
      <w:proofErr w:type="gramStart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on</w:t>
      </w:r>
      <w:proofErr w:type="gramEnd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the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7</w:t>
      </w:r>
      <w:r w:rsidRPr="0033598E">
        <w:rPr>
          <w:rFonts w:ascii="Baskerville Old Face" w:hAnsi="Baskerville Old Face"/>
          <w:b/>
          <w:color w:val="0070C0"/>
          <w:sz w:val="28"/>
          <w:szCs w:val="28"/>
          <w:vertAlign w:val="superscript"/>
        </w:rPr>
        <w:t>th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 of January 2019</w:t>
      </w:r>
      <w:r w:rsidR="004B7F7B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when a </w:t>
      </w:r>
      <w:r w:rsidR="004B7F7B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Commonwealth Public 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Official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who </w:t>
      </w:r>
      <w:proofErr w:type="gramStart"/>
      <w:r w:rsidRPr="0033598E">
        <w:rPr>
          <w:rFonts w:ascii="Baskerville Old Face" w:hAnsi="Baskerville Old Face"/>
          <w:b/>
          <w:color w:val="0070C0"/>
          <w:sz w:val="28"/>
          <w:szCs w:val="28"/>
        </w:rPr>
        <w:t>Seized</w:t>
      </w:r>
      <w:proofErr w:type="gramEnd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the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Three Tiers of The lawful Federal 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Parliament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the Unlawful </w:t>
      </w:r>
      <w:r w:rsidR="0033598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GREEN 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POLITICAL PARTY 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 CONSTITUTION all of THEIR PURPORTED ACTS </w:t>
      </w:r>
    </w:p>
    <w:p w:rsidR="004B7F7B" w:rsidRPr="00ED5B5E" w:rsidRDefault="0033598E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proofErr w:type="gramStart"/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and</w:t>
      </w:r>
      <w:proofErr w:type="gramEnd"/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STATUTES  and all of the </w:t>
      </w:r>
      <w:r w:rsidR="004B7F7B" w:rsidRPr="0033598E">
        <w:rPr>
          <w:rFonts w:ascii="Baskerville Old Face" w:hAnsi="Baskerville Old Face"/>
          <w:b/>
          <w:color w:val="0070C0"/>
          <w:sz w:val="28"/>
          <w:szCs w:val="28"/>
        </w:rPr>
        <w:t>Assets</w:t>
      </w:r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of  </w:t>
      </w:r>
      <w:r w:rsidR="004B7F7B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The People </w:t>
      </w:r>
      <w:r w:rsidR="004B7F7B"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and 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Crown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, </w:t>
      </w:r>
      <w:r w:rsidR="0033598E"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The People </w:t>
      </w:r>
      <w:r w:rsidR="0033598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who are </w:t>
      </w:r>
      <w:r w:rsidR="0033598E" w:rsidRPr="0033598E">
        <w:rPr>
          <w:rFonts w:ascii="Baskerville Old Face" w:hAnsi="Baskerville Old Face"/>
          <w:b/>
          <w:color w:val="0070C0"/>
          <w:sz w:val="28"/>
          <w:szCs w:val="28"/>
        </w:rPr>
        <w:t>T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he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Commonwealth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now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>Hold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proofErr w:type="gramStart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all</w:t>
      </w:r>
      <w:proofErr w:type="gramEnd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of the above in Adverse Possession  under the </w:t>
      </w:r>
      <w:r w:rsidRPr="0033598E">
        <w:rPr>
          <w:rFonts w:ascii="Baskerville Old Face" w:hAnsi="Baskerville Old Face"/>
          <w:b/>
          <w:color w:val="0070C0"/>
          <w:sz w:val="28"/>
          <w:szCs w:val="28"/>
        </w:rPr>
        <w:t xml:space="preserve">Crown 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proofErr w:type="gramStart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until</w:t>
      </w:r>
      <w:proofErr w:type="gramEnd"/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the POLITICAL PARTIES prove otherwise –</w:t>
      </w:r>
    </w:p>
    <w:p w:rsidR="0048325E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                </w:t>
      </w:r>
      <w:r w:rsidR="00ED5B5E">
        <w:rPr>
          <w:rFonts w:ascii="Baskerville Old Face" w:hAnsi="Baskerville Old Face"/>
          <w:b/>
          <w:color w:val="000000" w:themeColor="text1"/>
          <w:sz w:val="28"/>
          <w:szCs w:val="28"/>
        </w:rPr>
        <w:t xml:space="preserve"> </w:t>
      </w:r>
      <w:r w:rsidRPr="00ED5B5E">
        <w:rPr>
          <w:rFonts w:ascii="Baskerville Old Face" w:hAnsi="Baskerville Old Face"/>
          <w:b/>
          <w:color w:val="000000" w:themeColor="text1"/>
          <w:sz w:val="28"/>
          <w:szCs w:val="28"/>
        </w:rPr>
        <w:t>Simply THEY CAN NOT.</w:t>
      </w:r>
    </w:p>
    <w:p w:rsidR="004B7F7B" w:rsidRPr="00ED5B5E" w:rsidRDefault="004B7F7B" w:rsidP="0048325E">
      <w:pPr>
        <w:pStyle w:val="NoSpacing"/>
        <w:rPr>
          <w:rFonts w:ascii="Baskerville Old Face" w:hAnsi="Baskerville Old Face"/>
          <w:b/>
          <w:color w:val="000000" w:themeColor="text1"/>
          <w:sz w:val="28"/>
          <w:szCs w:val="28"/>
        </w:rPr>
      </w:pPr>
    </w:p>
    <w:p w:rsidR="004B7F7B" w:rsidRPr="00ED5B5E" w:rsidRDefault="00ED5B5E" w:rsidP="004B7F7B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</w:t>
      </w:r>
      <w:r w:rsidR="004B7F7B" w:rsidRPr="00ED5B5E">
        <w:rPr>
          <w:rFonts w:ascii="Baskerville Old Face" w:hAnsi="Baskerville Old Face"/>
          <w:b/>
          <w:sz w:val="28"/>
          <w:szCs w:val="28"/>
        </w:rPr>
        <w:t xml:space="preserve">Lawful </w:t>
      </w:r>
      <w:r w:rsidR="0033598E">
        <w:rPr>
          <w:rFonts w:ascii="Baskerville Old Face" w:hAnsi="Baskerville Old Face"/>
          <w:b/>
          <w:sz w:val="28"/>
          <w:szCs w:val="28"/>
        </w:rPr>
        <w:t xml:space="preserve">Documents explaining the above </w:t>
      </w:r>
      <w:r w:rsidR="0033598E" w:rsidRPr="0033598E">
        <w:rPr>
          <w:rFonts w:ascii="Baskerville Old Face" w:hAnsi="Baskerville Old Face"/>
          <w:b/>
          <w:color w:val="0070C0"/>
          <w:sz w:val="28"/>
          <w:szCs w:val="28"/>
        </w:rPr>
        <w:t>S</w:t>
      </w:r>
      <w:r w:rsidR="004B7F7B" w:rsidRPr="0033598E">
        <w:rPr>
          <w:rFonts w:ascii="Baskerville Old Face" w:hAnsi="Baskerville Old Face"/>
          <w:b/>
          <w:color w:val="0070C0"/>
          <w:sz w:val="28"/>
          <w:szCs w:val="28"/>
        </w:rPr>
        <w:t>eizure</w:t>
      </w:r>
      <w:r w:rsidR="004B7F7B" w:rsidRPr="00ED5B5E">
        <w:rPr>
          <w:rFonts w:ascii="Baskerville Old Face" w:hAnsi="Baskerville Old Face"/>
          <w:b/>
          <w:sz w:val="28"/>
          <w:szCs w:val="28"/>
        </w:rPr>
        <w:t xml:space="preserve"> were </w:t>
      </w:r>
    </w:p>
    <w:p w:rsidR="004B7F7B" w:rsidRPr="00ED5B5E" w:rsidRDefault="00ED5B5E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</w:t>
      </w:r>
      <w:proofErr w:type="gramStart"/>
      <w:r w:rsidR="004B7F7B" w:rsidRPr="00ED5B5E">
        <w:rPr>
          <w:rFonts w:ascii="Baskerville Old Face" w:hAnsi="Baskerville Old Face"/>
          <w:b/>
          <w:sz w:val="28"/>
          <w:szCs w:val="28"/>
        </w:rPr>
        <w:t>served</w:t>
      </w:r>
      <w:proofErr w:type="gramEnd"/>
      <w:r w:rsidR="004B7F7B" w:rsidRPr="00ED5B5E">
        <w:rPr>
          <w:rFonts w:ascii="Baskerville Old Face" w:hAnsi="Baskerville Old Face"/>
          <w:b/>
          <w:sz w:val="28"/>
          <w:szCs w:val="28"/>
        </w:rPr>
        <w:t xml:space="preserve"> on Scott Morrison The Federal Parliament and on </w:t>
      </w:r>
    </w:p>
    <w:p w:rsidR="004B7F7B" w:rsidRDefault="00ED5B5E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</w:t>
      </w:r>
      <w:proofErr w:type="gramStart"/>
      <w:r w:rsidR="004B7F7B" w:rsidRPr="00ED5B5E">
        <w:rPr>
          <w:rFonts w:ascii="Baskerville Old Face" w:hAnsi="Baskerville Old Face"/>
          <w:b/>
          <w:sz w:val="28"/>
          <w:szCs w:val="28"/>
        </w:rPr>
        <w:t>the</w:t>
      </w:r>
      <w:proofErr w:type="gramEnd"/>
      <w:r w:rsidR="004B7F7B" w:rsidRPr="00ED5B5E">
        <w:rPr>
          <w:rFonts w:ascii="Baskerville Old Face" w:hAnsi="Baskerville Old Face"/>
          <w:b/>
          <w:sz w:val="28"/>
          <w:szCs w:val="28"/>
        </w:rPr>
        <w:t xml:space="preserve"> House of Lords England by email and Registered Post.</w:t>
      </w:r>
    </w:p>
    <w:p w:rsidR="00ED5B5E" w:rsidRPr="00ED5B5E" w:rsidRDefault="00ED5B5E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</w:p>
    <w:p w:rsidR="004B7F7B" w:rsidRPr="00ED5B5E" w:rsidRDefault="004B7F7B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</w:p>
    <w:p w:rsidR="004B7F7B" w:rsidRPr="00ED5B5E" w:rsidRDefault="00ED5B5E" w:rsidP="004B7F7B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lastRenderedPageBreak/>
        <w:t xml:space="preserve">        </w:t>
      </w:r>
      <w:r w:rsidR="004B7F7B" w:rsidRPr="00ED5B5E">
        <w:rPr>
          <w:rFonts w:ascii="Baskerville Old Face" w:hAnsi="Baskerville Old Face"/>
          <w:b/>
          <w:sz w:val="28"/>
          <w:szCs w:val="28"/>
        </w:rPr>
        <w:t xml:space="preserve">The House of Lords per Lord Fowler, the Lord Speaker </w:t>
      </w:r>
    </w:p>
    <w:p w:rsidR="004B7F7B" w:rsidRPr="00ED5B5E" w:rsidRDefault="004B7F7B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Accepted the Documents and sent a return email stating </w:t>
      </w:r>
    </w:p>
    <w:p w:rsidR="004B7F7B" w:rsidRPr="00ED5B5E" w:rsidRDefault="004B7F7B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</w:t>
      </w:r>
      <w:proofErr w:type="gramStart"/>
      <w:r w:rsidRPr="00ED5B5E">
        <w:rPr>
          <w:rFonts w:ascii="Baskerville Old Face" w:hAnsi="Baskerville Old Face"/>
          <w:b/>
          <w:sz w:val="28"/>
          <w:szCs w:val="28"/>
        </w:rPr>
        <w:t>they</w:t>
      </w:r>
      <w:proofErr w:type="gramEnd"/>
      <w:r w:rsidRPr="00ED5B5E">
        <w:rPr>
          <w:rFonts w:ascii="Baskerville Old Face" w:hAnsi="Baskerville Old Face"/>
          <w:b/>
          <w:sz w:val="28"/>
          <w:szCs w:val="28"/>
        </w:rPr>
        <w:t xml:space="preserve"> would look into the situation. </w:t>
      </w:r>
    </w:p>
    <w:p w:rsidR="004B7F7B" w:rsidRPr="00ED5B5E" w:rsidRDefault="004B7F7B" w:rsidP="004B7F7B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</w:p>
    <w:p w:rsidR="00FD5BDA" w:rsidRPr="00ED5B5E" w:rsidRDefault="00ED5B5E" w:rsidP="004B7F7B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</w:t>
      </w:r>
      <w:r w:rsidR="00FD5BDA" w:rsidRPr="00ED5B5E">
        <w:rPr>
          <w:rFonts w:ascii="Baskerville Old Face" w:hAnsi="Baskerville Old Face"/>
          <w:b/>
          <w:sz w:val="28"/>
          <w:szCs w:val="28"/>
        </w:rPr>
        <w:t>On the 10</w:t>
      </w:r>
      <w:r w:rsidR="00FD5BDA" w:rsidRPr="00ED5B5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 of December </w:t>
      </w:r>
      <w:r w:rsidRPr="00ED5B5E">
        <w:rPr>
          <w:rFonts w:ascii="Baskerville Old Face" w:hAnsi="Baskerville Old Face"/>
          <w:b/>
          <w:sz w:val="28"/>
          <w:szCs w:val="28"/>
        </w:rPr>
        <w:t xml:space="preserve"> 2021 </w:t>
      </w:r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The People through Velvet </w:t>
      </w:r>
    </w:p>
    <w:p w:rsidR="00FD5BDA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Revolution Served </w:t>
      </w:r>
      <w:proofErr w:type="gramStart"/>
      <w:r w:rsidRPr="00ED5B5E">
        <w:rPr>
          <w:rFonts w:ascii="Baskerville Old Face" w:hAnsi="Baskerville Old Face"/>
          <w:b/>
          <w:sz w:val="28"/>
          <w:szCs w:val="28"/>
        </w:rPr>
        <w:t>The</w:t>
      </w:r>
      <w:proofErr w:type="gramEnd"/>
      <w:r w:rsidRPr="00ED5B5E">
        <w:rPr>
          <w:rFonts w:ascii="Baskerville Old Face" w:hAnsi="Baskerville Old Face"/>
          <w:b/>
          <w:sz w:val="28"/>
          <w:szCs w:val="28"/>
        </w:rPr>
        <w:t xml:space="preserve"> Lawful Moratorium on every </w:t>
      </w:r>
    </w:p>
    <w:p w:rsidR="00FD5BDA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Parliament House in the Commonwealth of Australia, every </w:t>
      </w:r>
    </w:p>
    <w:p w:rsidR="00FD5BDA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</w:t>
      </w:r>
      <w:r w:rsidR="00ED5B5E" w:rsidRPr="00ED5B5E">
        <w:rPr>
          <w:rFonts w:ascii="Baskerville Old Face" w:hAnsi="Baskerville Old Face"/>
          <w:b/>
          <w:sz w:val="28"/>
          <w:szCs w:val="28"/>
        </w:rPr>
        <w:t>Governor</w:t>
      </w:r>
      <w:r w:rsidRPr="00ED5B5E">
        <w:rPr>
          <w:rFonts w:ascii="Baskerville Old Face" w:hAnsi="Baskerville Old Face"/>
          <w:b/>
          <w:sz w:val="28"/>
          <w:szCs w:val="28"/>
        </w:rPr>
        <w:t xml:space="preserve"> and The Governor-General ordering them to </w:t>
      </w:r>
    </w:p>
    <w:p w:rsidR="00FD5BDA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</w:t>
      </w:r>
      <w:proofErr w:type="gramStart"/>
      <w:r w:rsidRPr="00ED5B5E">
        <w:rPr>
          <w:rFonts w:ascii="Baskerville Old Face" w:hAnsi="Baskerville Old Face"/>
          <w:b/>
          <w:sz w:val="28"/>
          <w:szCs w:val="28"/>
        </w:rPr>
        <w:t>comply</w:t>
      </w:r>
      <w:proofErr w:type="gramEnd"/>
      <w:r w:rsidRPr="00ED5B5E">
        <w:rPr>
          <w:rFonts w:ascii="Baskerville Old Face" w:hAnsi="Baskerville Old Face"/>
          <w:b/>
          <w:sz w:val="28"/>
          <w:szCs w:val="28"/>
        </w:rPr>
        <w:t xml:space="preserve"> by the 18</w:t>
      </w:r>
      <w:r w:rsidRPr="00ED5B5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Pr="00ED5B5E">
        <w:rPr>
          <w:rFonts w:ascii="Baskerville Old Face" w:hAnsi="Baskerville Old Face"/>
          <w:b/>
          <w:sz w:val="28"/>
          <w:szCs w:val="28"/>
        </w:rPr>
        <w:t xml:space="preserve"> of December 2021 to The Will of The</w:t>
      </w:r>
    </w:p>
    <w:p w:rsidR="004B7F7B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</w:t>
      </w:r>
      <w:proofErr w:type="gramStart"/>
      <w:r w:rsidRPr="00ED5B5E">
        <w:rPr>
          <w:rFonts w:ascii="Baskerville Old Face" w:hAnsi="Baskerville Old Face"/>
          <w:b/>
          <w:sz w:val="28"/>
          <w:szCs w:val="28"/>
        </w:rPr>
        <w:t>People who are the Commonwealth.</w:t>
      </w:r>
      <w:proofErr w:type="gramEnd"/>
    </w:p>
    <w:p w:rsidR="00FD5BDA" w:rsidRPr="00ED5B5E" w:rsidRDefault="00FD5BDA" w:rsidP="00FD5BDA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FD5BDA">
      <w:pPr>
        <w:pStyle w:val="NoSpacing"/>
        <w:numPr>
          <w:ilvl w:val="0"/>
          <w:numId w:val="1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</w:t>
      </w:r>
      <w:r w:rsidR="00FD5BDA" w:rsidRPr="00ED5B5E">
        <w:rPr>
          <w:rFonts w:ascii="Baskerville Old Face" w:hAnsi="Baskerville Old Face"/>
          <w:b/>
          <w:sz w:val="28"/>
          <w:szCs w:val="28"/>
        </w:rPr>
        <w:t>On the 18</w:t>
      </w:r>
      <w:r w:rsidR="00FD5BDA" w:rsidRPr="00ED5B5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 of December 2021 Notices were placed on all Public </w:t>
      </w:r>
    </w:p>
    <w:p w:rsidR="00ED5B5E" w:rsidRDefault="00ED5B5E" w:rsidP="00ED5B5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</w:t>
      </w:r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Building belonging to The </w:t>
      </w:r>
      <w:proofErr w:type="gramStart"/>
      <w:r w:rsidR="00FD5BDA" w:rsidRPr="00ED5B5E">
        <w:rPr>
          <w:rFonts w:ascii="Baskerville Old Face" w:hAnsi="Baskerville Old Face"/>
          <w:b/>
          <w:sz w:val="28"/>
          <w:szCs w:val="28"/>
        </w:rPr>
        <w:t>People</w:t>
      </w:r>
      <w:proofErr w:type="gramEnd"/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 who are the Commonwealth, </w:t>
      </w:r>
    </w:p>
    <w:p w:rsidR="00ED5B5E" w:rsidRDefault="00ED5B5E" w:rsidP="00ED5B5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</w:t>
      </w:r>
      <w:proofErr w:type="gramStart"/>
      <w:r w:rsidR="00FD5BDA" w:rsidRPr="00ED5B5E">
        <w:rPr>
          <w:rFonts w:ascii="Baskerville Old Face" w:hAnsi="Baskerville Old Face"/>
          <w:b/>
          <w:sz w:val="28"/>
          <w:szCs w:val="28"/>
        </w:rPr>
        <w:t>ordering</w:t>
      </w:r>
      <w:proofErr w:type="gramEnd"/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 all POLITICIANS  and members of the </w:t>
      </w:r>
    </w:p>
    <w:p w:rsidR="00FD5BDA" w:rsidRPr="00ED5B5E" w:rsidRDefault="00ED5B5E" w:rsidP="00ED5B5E">
      <w:pPr>
        <w:pStyle w:val="NoSpacing"/>
        <w:ind w:left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</w:t>
      </w:r>
      <w:r w:rsidR="00FD5BDA" w:rsidRPr="00ED5B5E">
        <w:rPr>
          <w:rFonts w:ascii="Baskerville Old Face" w:hAnsi="Baskerville Old Face"/>
          <w:b/>
          <w:sz w:val="28"/>
          <w:szCs w:val="28"/>
        </w:rPr>
        <w:t>POLITICAL PARTIES to rem</w:t>
      </w:r>
      <w:r w:rsidRPr="00ED5B5E">
        <w:rPr>
          <w:rFonts w:ascii="Baskerville Old Face" w:hAnsi="Baskerville Old Face"/>
          <w:b/>
          <w:sz w:val="28"/>
          <w:szCs w:val="28"/>
        </w:rPr>
        <w:t>ove</w:t>
      </w:r>
      <w:r w:rsidR="00FD5BDA" w:rsidRPr="00ED5B5E">
        <w:rPr>
          <w:rFonts w:ascii="Baskerville Old Face" w:hAnsi="Baskerville Old Face"/>
          <w:b/>
          <w:sz w:val="28"/>
          <w:szCs w:val="28"/>
        </w:rPr>
        <w:t xml:space="preserve"> themselves from Our Building</w:t>
      </w:r>
      <w:r w:rsidRPr="00ED5B5E">
        <w:rPr>
          <w:rFonts w:ascii="Baskerville Old Face" w:hAnsi="Baskerville Old Face"/>
          <w:b/>
          <w:sz w:val="28"/>
          <w:szCs w:val="28"/>
        </w:rPr>
        <w:t>s</w:t>
      </w:r>
      <w:r w:rsidR="00FD5BDA" w:rsidRPr="00ED5B5E">
        <w:rPr>
          <w:rFonts w:ascii="Baskerville Old Face" w:hAnsi="Baskerville Old Face"/>
          <w:b/>
          <w:sz w:val="28"/>
          <w:szCs w:val="28"/>
        </w:rPr>
        <w:t>.</w:t>
      </w:r>
    </w:p>
    <w:p w:rsidR="00FD5BDA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ED5B5E" w:rsidRP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D5BDA" w:rsidRPr="00ED5B5E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D5BDA" w:rsidRPr="00ED5B5E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Dated:           </w:t>
      </w:r>
    </w:p>
    <w:p w:rsidR="00FD5BDA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ED5B5E" w:rsidRP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D5BDA" w:rsidRPr="00ED5B5E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 Signature </w:t>
      </w:r>
    </w:p>
    <w:p w:rsidR="00FD5BDA" w:rsidRPr="00ED5B5E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Default="0033598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3598E" w:rsidRPr="00ED5B5E" w:rsidRDefault="0033598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D5BDA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 _________________________</w:t>
      </w:r>
    </w:p>
    <w:p w:rsidR="00ED5B5E" w:rsidRP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D5BDA" w:rsidRDefault="00FD5BDA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ED5B5E"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  Name</w:t>
      </w:r>
    </w:p>
    <w:p w:rsidR="00ED5B5E" w:rsidRP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4A10E5" w:rsidRDefault="004A10E5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ED5B5E" w:rsidRDefault="00ED5B5E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</w:t>
      </w:r>
    </w:p>
    <w:p w:rsidR="00ED5B5E" w:rsidRDefault="00ED5B5E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__________________________</w:t>
      </w:r>
    </w:p>
    <w:p w:rsidR="00ED5B5E" w:rsidRPr="00ED5B5E" w:rsidRDefault="00ED5B5E" w:rsidP="004A10E5">
      <w:pPr>
        <w:pStyle w:val="ListParagraph"/>
        <w:rPr>
          <w:rFonts w:ascii="Baskerville Old Face" w:hAnsi="Baskerville Old Face"/>
          <w:b/>
          <w:sz w:val="28"/>
          <w:szCs w:val="28"/>
        </w:rPr>
      </w:pPr>
    </w:p>
    <w:p w:rsidR="004A10E5" w:rsidRPr="00ED5B5E" w:rsidRDefault="00ED5B5E" w:rsidP="00FD5BDA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</w:t>
      </w:r>
      <w:r w:rsidR="00FD5BDA" w:rsidRPr="00ED5B5E">
        <w:rPr>
          <w:rFonts w:ascii="Baskerville Old Face" w:hAnsi="Baskerville Old Face"/>
          <w:b/>
          <w:sz w:val="28"/>
          <w:szCs w:val="28"/>
        </w:rPr>
        <w:t>Witness</w:t>
      </w:r>
    </w:p>
    <w:sectPr w:rsidR="004A10E5" w:rsidRPr="00ED5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1CBD"/>
    <w:multiLevelType w:val="hybridMultilevel"/>
    <w:tmpl w:val="9EA23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30"/>
    <w:rsid w:val="002A4BBE"/>
    <w:rsid w:val="0033598E"/>
    <w:rsid w:val="0035605F"/>
    <w:rsid w:val="0048325E"/>
    <w:rsid w:val="004A10E5"/>
    <w:rsid w:val="004B7F7B"/>
    <w:rsid w:val="00A46EE3"/>
    <w:rsid w:val="00D84C30"/>
    <w:rsid w:val="00ED5B5E"/>
    <w:rsid w:val="00F7163B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4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4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1</cp:revision>
  <dcterms:created xsi:type="dcterms:W3CDTF">2022-01-28T00:58:00Z</dcterms:created>
  <dcterms:modified xsi:type="dcterms:W3CDTF">2022-01-28T02:23:00Z</dcterms:modified>
</cp:coreProperties>
</file>