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590A4CD3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9736E6">
        <w:rPr>
          <w:rFonts w:ascii="Georgia" w:hAnsi="Georgia"/>
          <w:lang w:val="en-AU"/>
        </w:rPr>
        <w:t>Margaret Beazley</w:t>
      </w:r>
      <w:r w:rsidR="00691FC4">
        <w:rPr>
          <w:rFonts w:ascii="Georgia" w:hAnsi="Georgia"/>
          <w:lang w:val="en-AU"/>
        </w:rPr>
        <w:t xml:space="preserve"> – Governor </w:t>
      </w:r>
      <w:r w:rsidR="009736E6">
        <w:rPr>
          <w:rFonts w:ascii="Georgia" w:hAnsi="Georgia"/>
          <w:lang w:val="en-AU"/>
        </w:rPr>
        <w:t>of NSW</w:t>
      </w:r>
    </w:p>
    <w:p w14:paraId="3EB6AF1F" w14:textId="4EA487D9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 xml:space="preserve">Government House, </w:t>
      </w:r>
      <w:r w:rsidR="009736E6">
        <w:rPr>
          <w:rFonts w:ascii="Georgia" w:hAnsi="Georgia"/>
          <w:lang w:val="en-AU"/>
        </w:rPr>
        <w:t>Macquarie Street Sydney NSW 2000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2F7630"/>
    <w:rsid w:val="004A52CF"/>
    <w:rsid w:val="00691FC4"/>
    <w:rsid w:val="00795F8C"/>
    <w:rsid w:val="008D5DA6"/>
    <w:rsid w:val="00955AD3"/>
    <w:rsid w:val="009736E6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5</cp:revision>
  <dcterms:created xsi:type="dcterms:W3CDTF">2022-01-26T00:41:00Z</dcterms:created>
  <dcterms:modified xsi:type="dcterms:W3CDTF">2022-01-26T02:40:00Z</dcterms:modified>
</cp:coreProperties>
</file>